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4B53" w14:textId="77777777" w:rsidR="00E97BF8" w:rsidRDefault="00E97BF8" w:rsidP="00E97BF8">
      <w:pPr>
        <w:widowControl w:val="0"/>
        <w:autoSpaceDE w:val="0"/>
        <w:autoSpaceDN w:val="0"/>
        <w:adjustRightInd w:val="0"/>
        <w:spacing w:before="99" w:after="0" w:line="240" w:lineRule="auto"/>
        <w:ind w:left="2835" w:right="-20"/>
        <w:rPr>
          <w:rFonts w:ascii="Times New Roman" w:hAnsi="Times New Roman" w:cs="Times New Roman"/>
          <w:sz w:val="20"/>
          <w:szCs w:val="20"/>
        </w:rPr>
      </w:pPr>
      <w:bookmarkStart w:id="0" w:name="_Hlk495565818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B88C5" wp14:editId="7D1ABA70">
            <wp:extent cx="2790825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5F68" w14:textId="77777777" w:rsidR="00E97BF8" w:rsidRDefault="00E97BF8" w:rsidP="00E97BF8">
      <w:pPr>
        <w:widowControl w:val="0"/>
        <w:autoSpaceDE w:val="0"/>
        <w:autoSpaceDN w:val="0"/>
        <w:adjustRightInd w:val="0"/>
        <w:spacing w:before="9" w:after="0" w:line="240" w:lineRule="auto"/>
        <w:ind w:left="3097" w:right="2719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 xml:space="preserve">ERS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ily</w:t>
      </w:r>
      <w:r>
        <w:rPr>
          <w:rFonts w:ascii="Calibri" w:hAnsi="Calibri" w:cs="Calibri"/>
          <w:spacing w:val="1"/>
        </w:rPr>
        <w:t xml:space="preserve">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ist</w:t>
      </w:r>
    </w:p>
    <w:p w14:paraId="661C08B9" w14:textId="77777777" w:rsidR="00E97BF8" w:rsidRDefault="00E97BF8" w:rsidP="00E97BF8">
      <w:pPr>
        <w:widowControl w:val="0"/>
        <w:autoSpaceDE w:val="0"/>
        <w:autoSpaceDN w:val="0"/>
        <w:adjustRightInd w:val="0"/>
        <w:spacing w:before="22" w:after="0"/>
        <w:ind w:left="3363" w:right="2989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spacing w:val="1"/>
        </w:rPr>
        <w:t>1911 United Way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edf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spacing w:val="1"/>
        </w:rPr>
        <w:t>9750</w:t>
      </w:r>
      <w:r>
        <w:rPr>
          <w:rFonts w:ascii="Calibri" w:hAnsi="Calibri" w:cs="Calibri"/>
        </w:rPr>
        <w:t>4 (</w:t>
      </w:r>
      <w:r>
        <w:rPr>
          <w:rFonts w:ascii="Calibri" w:hAnsi="Calibri" w:cs="Calibri"/>
          <w:spacing w:val="1"/>
        </w:rPr>
        <w:t>541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292</w:t>
      </w:r>
      <w:r>
        <w:rPr>
          <w:rFonts w:ascii="Calibri" w:hAnsi="Calibri" w:cs="Calibri"/>
        </w:rPr>
        <w:t>-9</w:t>
      </w:r>
      <w:r>
        <w:rPr>
          <w:rFonts w:ascii="Calibri" w:hAnsi="Calibri" w:cs="Calibri"/>
          <w:spacing w:val="1"/>
        </w:rPr>
        <w:t>45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r (</w:t>
      </w:r>
      <w:r>
        <w:rPr>
          <w:rFonts w:ascii="Calibri" w:hAnsi="Calibri" w:cs="Calibri"/>
          <w:spacing w:val="1"/>
        </w:rPr>
        <w:t>541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773</w:t>
      </w:r>
      <w:r>
        <w:rPr>
          <w:rFonts w:ascii="Calibri" w:hAnsi="Calibri" w:cs="Calibri"/>
        </w:rPr>
        <w:t>-2</w:t>
      </w:r>
      <w:r>
        <w:rPr>
          <w:rFonts w:ascii="Calibri" w:hAnsi="Calibri" w:cs="Calibri"/>
          <w:spacing w:val="1"/>
        </w:rPr>
        <w:t>99</w:t>
      </w:r>
      <w:r>
        <w:rPr>
          <w:rFonts w:ascii="Calibri" w:hAnsi="Calibri" w:cs="Calibri"/>
        </w:rPr>
        <w:t xml:space="preserve">9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la</w:t>
        </w:r>
        <w:r>
          <w:rPr>
            <w:rFonts w:ascii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@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a</w:t>
        </w:r>
        <w:r>
          <w:rPr>
            <w:rFonts w:ascii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hAnsi="Calibri" w:cs="Calibri"/>
            <w:color w:val="0000FF"/>
            <w:u w:val="single"/>
          </w:rPr>
          <w:t>t</w:t>
        </w:r>
        <w:r>
          <w:rPr>
            <w:rFonts w:ascii="Calibri" w:hAnsi="Calibri" w:cs="Calibri"/>
            <w:color w:val="0000FF"/>
            <w:spacing w:val="1"/>
            <w:u w:val="single"/>
          </w:rPr>
          <w:t>m</w:t>
        </w:r>
        <w:r>
          <w:rPr>
            <w:rFonts w:ascii="Calibri" w:hAnsi="Calibri" w:cs="Calibri"/>
            <w:color w:val="0000FF"/>
            <w:u w:val="single"/>
          </w:rPr>
          <w:t>edf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r</w:t>
        </w:r>
        <w:r>
          <w:rPr>
            <w:rFonts w:ascii="Calibri" w:hAnsi="Calibri" w:cs="Calibri"/>
            <w:color w:val="0000FF"/>
            <w:spacing w:val="-1"/>
            <w:u w:val="single"/>
          </w:rPr>
          <w:t>d</w:t>
        </w:r>
        <w:r>
          <w:rPr>
            <w:rFonts w:ascii="Calibri" w:hAnsi="Calibri" w:cs="Calibri"/>
            <w:color w:val="0000FF"/>
            <w:u w:val="single"/>
          </w:rPr>
          <w:t>.c</w:t>
        </w:r>
        <w:r>
          <w:rPr>
            <w:rFonts w:ascii="Calibri" w:hAnsi="Calibri" w:cs="Calibri"/>
            <w:color w:val="0000FF"/>
            <w:spacing w:val="1"/>
            <w:u w:val="single"/>
          </w:rPr>
          <w:t>o</w:t>
        </w:r>
        <w:r>
          <w:rPr>
            <w:rFonts w:ascii="Calibri" w:hAnsi="Calibri" w:cs="Calibri"/>
            <w:color w:val="0000FF"/>
            <w:u w:val="single"/>
          </w:rPr>
          <w:t>m</w:t>
        </w:r>
      </w:hyperlink>
    </w:p>
    <w:bookmarkEnd w:id="0"/>
    <w:p w14:paraId="5C87896E" w14:textId="77777777" w:rsidR="007A04AD" w:rsidRDefault="007A04A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6B03433" w14:textId="77777777" w:rsidR="007A04AD" w:rsidRDefault="00AA584F">
      <w:pPr>
        <w:widowControl w:val="0"/>
        <w:autoSpaceDE w:val="0"/>
        <w:autoSpaceDN w:val="0"/>
        <w:adjustRightInd w:val="0"/>
        <w:spacing w:after="0" w:line="272" w:lineRule="auto"/>
        <w:ind w:left="115" w:right="310" w:firstLine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113"/>
          <w:sz w:val="21"/>
          <w:szCs w:val="21"/>
        </w:rPr>
        <w:t>Philosophy</w:t>
      </w:r>
      <w:r>
        <w:rPr>
          <w:rFonts w:ascii="Arial" w:hAnsi="Arial" w:cs="Arial"/>
          <w:color w:val="212121"/>
          <w:spacing w:val="-5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Approach:</w:t>
      </w:r>
      <w:r>
        <w:rPr>
          <w:rFonts w:ascii="Arial" w:hAnsi="Arial" w:cs="Arial"/>
          <w:color w:val="212121"/>
          <w:spacing w:val="-3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42"/>
          <w:sz w:val="21"/>
          <w:szCs w:val="21"/>
        </w:rPr>
        <w:t>I</w:t>
      </w:r>
      <w:r>
        <w:rPr>
          <w:rFonts w:ascii="Arial" w:hAnsi="Arial" w:cs="Arial"/>
          <w:color w:val="212121"/>
          <w:spacing w:val="-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believe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everyone</w:t>
      </w:r>
      <w:r>
        <w:rPr>
          <w:rFonts w:ascii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possesses</w:t>
      </w:r>
      <w:r>
        <w:rPr>
          <w:rFonts w:ascii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skills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strengths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need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successful. 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consider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part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job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therapist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tap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into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those </w:t>
      </w:r>
      <w:r>
        <w:rPr>
          <w:rFonts w:ascii="Arial" w:hAnsi="Arial" w:cs="Arial"/>
          <w:color w:val="212121"/>
          <w:sz w:val="21"/>
          <w:szCs w:val="21"/>
        </w:rPr>
        <w:t>strengths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so</w:t>
      </w:r>
      <w:r>
        <w:rPr>
          <w:rFonts w:ascii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my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clients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can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make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positive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life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changes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seek. 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draw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mostly </w:t>
      </w:r>
      <w:r>
        <w:rPr>
          <w:rFonts w:ascii="Arial" w:hAnsi="Arial" w:cs="Arial"/>
          <w:color w:val="212121"/>
          <w:sz w:val="21"/>
          <w:szCs w:val="21"/>
        </w:rPr>
        <w:t>from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Solution-Focused,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Cognitive-Behavioral</w:t>
      </w:r>
      <w:r>
        <w:rPr>
          <w:rFonts w:ascii="Arial" w:hAnsi="Arial" w:cs="Arial"/>
          <w:color w:val="212121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Narrative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Theory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>approaches.</w:t>
      </w:r>
    </w:p>
    <w:p w14:paraId="40CF704E" w14:textId="77777777" w:rsidR="007A04AD" w:rsidRDefault="007A04A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11429C3" w14:textId="77777777" w:rsidR="007A04AD" w:rsidRDefault="00AA584F">
      <w:pPr>
        <w:widowControl w:val="0"/>
        <w:autoSpaceDE w:val="0"/>
        <w:autoSpaceDN w:val="0"/>
        <w:adjustRightInd w:val="0"/>
        <w:spacing w:after="0" w:line="272" w:lineRule="auto"/>
        <w:ind w:left="120" w:right="565" w:firstLine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111"/>
          <w:sz w:val="21"/>
          <w:szCs w:val="21"/>
        </w:rPr>
        <w:t>Formal</w:t>
      </w:r>
      <w:r>
        <w:rPr>
          <w:rFonts w:ascii="Arial" w:hAnsi="Arial" w:cs="Arial"/>
          <w:color w:val="212121"/>
          <w:spacing w:val="-28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1"/>
          <w:sz w:val="21"/>
          <w:szCs w:val="21"/>
        </w:rPr>
        <w:t>Education</w:t>
      </w:r>
      <w:r>
        <w:rPr>
          <w:rFonts w:ascii="Arial" w:hAnsi="Arial" w:cs="Arial"/>
          <w:color w:val="212121"/>
          <w:spacing w:val="-2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Training:</w:t>
      </w:r>
      <w:r>
        <w:rPr>
          <w:rFonts w:ascii="Arial" w:hAnsi="Arial" w:cs="Arial"/>
          <w:color w:val="212121"/>
          <w:spacing w:val="27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42"/>
          <w:sz w:val="21"/>
          <w:szCs w:val="21"/>
        </w:rPr>
        <w:t>I</w:t>
      </w:r>
      <w:r>
        <w:rPr>
          <w:rFonts w:ascii="Arial" w:hAnsi="Arial" w:cs="Arial"/>
          <w:color w:val="212121"/>
          <w:spacing w:val="-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hold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Master's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degree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Marriage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&amp;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 xml:space="preserve">Family </w:t>
      </w:r>
      <w:r>
        <w:rPr>
          <w:rFonts w:ascii="Arial" w:hAnsi="Arial" w:cs="Arial"/>
          <w:color w:val="212121"/>
          <w:sz w:val="21"/>
          <w:szCs w:val="21"/>
        </w:rPr>
        <w:t>Therapy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from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NovaSoutheastern</w:t>
      </w:r>
      <w:proofErr w:type="spellEnd"/>
      <w:r>
        <w:rPr>
          <w:rFonts w:ascii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University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Fort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Lauderdale,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Florida. 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Major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5"/>
          <w:sz w:val="21"/>
          <w:szCs w:val="21"/>
        </w:rPr>
        <w:t xml:space="preserve">course </w:t>
      </w:r>
      <w:r>
        <w:rPr>
          <w:rFonts w:ascii="Arial" w:hAnsi="Arial" w:cs="Arial"/>
          <w:color w:val="212121"/>
          <w:sz w:val="21"/>
          <w:szCs w:val="21"/>
        </w:rPr>
        <w:t>work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involved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Systems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Theory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training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with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emphasis</w:t>
      </w:r>
      <w:r>
        <w:rPr>
          <w:rFonts w:ascii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ethnic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diversity,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gender </w:t>
      </w:r>
      <w:r>
        <w:rPr>
          <w:rFonts w:ascii="Arial" w:hAnsi="Arial" w:cs="Arial"/>
          <w:color w:val="212121"/>
          <w:sz w:val="21"/>
          <w:szCs w:val="21"/>
        </w:rPr>
        <w:t>identity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issues,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family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dynamics</w:t>
      </w:r>
      <w:r>
        <w:rPr>
          <w:rFonts w:ascii="Arial" w:hAnsi="Arial" w:cs="Arial"/>
          <w:color w:val="212121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child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development.</w:t>
      </w:r>
    </w:p>
    <w:p w14:paraId="2D931E58" w14:textId="77777777" w:rsidR="007A04AD" w:rsidRDefault="00AA584F">
      <w:pPr>
        <w:widowControl w:val="0"/>
        <w:autoSpaceDE w:val="0"/>
        <w:autoSpaceDN w:val="0"/>
        <w:adjustRightInd w:val="0"/>
        <w:spacing w:after="0" w:line="236" w:lineRule="exact"/>
        <w:ind w:left="13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Intern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registered</w:t>
      </w:r>
      <w:r>
        <w:rPr>
          <w:rFonts w:ascii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with</w:t>
      </w:r>
      <w:r>
        <w:rPr>
          <w:rFonts w:ascii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 xml:space="preserve">Board 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proofErr w:type="gramEnd"/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Licensed</w:t>
      </w:r>
      <w:r>
        <w:rPr>
          <w:rFonts w:ascii="Arial" w:hAnsi="Arial" w:cs="Arial"/>
          <w:color w:val="212121"/>
          <w:spacing w:val="-23"/>
          <w:w w:val="1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3"/>
          <w:sz w:val="21"/>
          <w:szCs w:val="21"/>
        </w:rPr>
        <w:t>Professiona</w:t>
      </w:r>
      <w:r>
        <w:rPr>
          <w:rFonts w:ascii="Arial" w:hAnsi="Arial" w:cs="Arial"/>
          <w:color w:val="212121"/>
          <w:w w:val="114"/>
          <w:sz w:val="21"/>
          <w:szCs w:val="21"/>
        </w:rPr>
        <w:t>l</w:t>
      </w:r>
      <w:r>
        <w:rPr>
          <w:rFonts w:ascii="Arial" w:hAnsi="Arial" w:cs="Arial"/>
          <w:color w:val="212121"/>
          <w:spacing w:val="-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4"/>
          <w:sz w:val="21"/>
          <w:szCs w:val="21"/>
        </w:rPr>
        <w:t>Counselors</w:t>
      </w:r>
      <w:r>
        <w:rPr>
          <w:rFonts w:ascii="Arial" w:hAnsi="Arial" w:cs="Arial"/>
          <w:color w:val="212121"/>
          <w:spacing w:val="-24"/>
          <w:w w:val="1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4"/>
          <w:sz w:val="21"/>
          <w:szCs w:val="21"/>
        </w:rPr>
        <w:t>and</w:t>
      </w:r>
    </w:p>
    <w:p w14:paraId="7FFFDD39" w14:textId="77777777" w:rsidR="007A04AD" w:rsidRDefault="00AA584F">
      <w:pPr>
        <w:widowControl w:val="0"/>
        <w:autoSpaceDE w:val="0"/>
        <w:autoSpaceDN w:val="0"/>
        <w:adjustRightInd w:val="0"/>
        <w:spacing w:before="31" w:after="0" w:line="240" w:lineRule="auto"/>
        <w:ind w:left="13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112"/>
          <w:sz w:val="21"/>
          <w:szCs w:val="21"/>
        </w:rPr>
        <w:t>Therapists,</w:t>
      </w:r>
      <w:r>
        <w:rPr>
          <w:rFonts w:ascii="Arial" w:hAnsi="Arial" w:cs="Arial"/>
          <w:color w:val="212121"/>
          <w:spacing w:val="-4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90"/>
          <w:sz w:val="21"/>
          <w:szCs w:val="21"/>
        </w:rPr>
        <w:t>I</w:t>
      </w:r>
      <w:r>
        <w:rPr>
          <w:rFonts w:ascii="Arial" w:hAnsi="Arial" w:cs="Arial"/>
          <w:color w:val="212121"/>
          <w:spacing w:val="-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abide</w:t>
      </w:r>
      <w:r>
        <w:rPr>
          <w:rFonts w:ascii="Arial" w:hAnsi="Arial" w:cs="Arial"/>
          <w:color w:val="212121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363636"/>
          <w:w w:val="126"/>
          <w:sz w:val="21"/>
          <w:szCs w:val="21"/>
        </w:rPr>
        <w:t>its</w:t>
      </w:r>
      <w:r>
        <w:rPr>
          <w:rFonts w:ascii="Arial" w:hAnsi="Arial" w:cs="Arial"/>
          <w:color w:val="363636"/>
          <w:spacing w:val="-14"/>
          <w:w w:val="1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  <w:u w:val="single" w:color="000000"/>
        </w:rPr>
        <w:t>Code</w:t>
      </w:r>
      <w:r>
        <w:rPr>
          <w:rFonts w:ascii="Arial" w:hAnsi="Arial" w:cs="Arial"/>
          <w:color w:val="212121"/>
          <w:spacing w:val="46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212121"/>
          <w:sz w:val="21"/>
          <w:szCs w:val="21"/>
          <w:u w:val="single" w:color="000000"/>
        </w:rPr>
        <w:t>of</w:t>
      </w:r>
      <w:r>
        <w:rPr>
          <w:rFonts w:ascii="Arial" w:hAnsi="Arial" w:cs="Arial"/>
          <w:color w:val="212121"/>
          <w:spacing w:val="28"/>
          <w:sz w:val="21"/>
          <w:szCs w:val="21"/>
          <w:u w:val="single" w:color="000000"/>
        </w:rPr>
        <w:t xml:space="preserve"> </w:t>
      </w:r>
      <w:r>
        <w:rPr>
          <w:rFonts w:ascii="Arial" w:hAnsi="Arial" w:cs="Arial"/>
          <w:color w:val="212121"/>
          <w:w w:val="115"/>
          <w:sz w:val="21"/>
          <w:szCs w:val="21"/>
          <w:u w:val="single" w:color="000000"/>
        </w:rPr>
        <w:t>Ethics.</w:t>
      </w:r>
      <w:r>
        <w:rPr>
          <w:rFonts w:ascii="Arial" w:hAnsi="Arial" w:cs="Arial"/>
          <w:color w:val="212121"/>
          <w:spacing w:val="8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intern,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am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supervised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>Doctor</w:t>
      </w:r>
    </w:p>
    <w:p w14:paraId="15D6C9F2" w14:textId="77777777" w:rsidR="007A04AD" w:rsidRDefault="00AA584F">
      <w:pPr>
        <w:widowControl w:val="0"/>
        <w:autoSpaceDE w:val="0"/>
        <w:autoSpaceDN w:val="0"/>
        <w:adjustRightInd w:val="0"/>
        <w:spacing w:before="31" w:after="0" w:line="240" w:lineRule="auto"/>
        <w:ind w:left="13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Audrey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Lehmann,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licensed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Marriage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Family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Therapist.</w:t>
      </w:r>
    </w:p>
    <w:p w14:paraId="6C0E14AA" w14:textId="77777777" w:rsidR="007A04AD" w:rsidRDefault="007A04A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33BB018" w14:textId="70508C3A" w:rsidR="007A04AD" w:rsidRDefault="00AA584F">
      <w:pPr>
        <w:widowControl w:val="0"/>
        <w:autoSpaceDE w:val="0"/>
        <w:autoSpaceDN w:val="0"/>
        <w:adjustRightInd w:val="0"/>
        <w:spacing w:after="0" w:line="272" w:lineRule="auto"/>
        <w:ind w:left="139" w:right="584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Fees: 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My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fee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is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bookmarkStart w:id="1" w:name="_GoBack"/>
      <w:r w:rsidR="00E97BF8">
        <w:rPr>
          <w:rFonts w:ascii="Arial" w:hAnsi="Arial" w:cs="Arial"/>
          <w:color w:val="212121"/>
          <w:sz w:val="21"/>
          <w:szCs w:val="21"/>
        </w:rPr>
        <w:t>$</w:t>
      </w:r>
      <w:bookmarkEnd w:id="1"/>
      <w:r w:rsidR="00F63EA5">
        <w:rPr>
          <w:rFonts w:ascii="Arial" w:hAnsi="Arial" w:cs="Arial"/>
          <w:color w:val="212121"/>
          <w:sz w:val="21"/>
          <w:szCs w:val="21"/>
        </w:rPr>
        <w:t>90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per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50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minute</w:t>
      </w:r>
      <w:proofErr w:type="gramEnd"/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session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(cash,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121"/>
          <w:sz w:val="21"/>
          <w:szCs w:val="21"/>
        </w:rPr>
        <w:t>cheque</w:t>
      </w:r>
      <w:proofErr w:type="spellEnd"/>
      <w:r>
        <w:rPr>
          <w:rFonts w:ascii="Arial" w:hAnsi="Arial" w:cs="Arial"/>
          <w:color w:val="212121"/>
          <w:sz w:val="21"/>
          <w:szCs w:val="21"/>
        </w:rPr>
        <w:t>,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debit/credit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card,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2"/>
          <w:sz w:val="21"/>
          <w:szCs w:val="21"/>
        </w:rPr>
        <w:t xml:space="preserve">HSA </w:t>
      </w:r>
      <w:r>
        <w:rPr>
          <w:rFonts w:ascii="Arial" w:hAnsi="Arial" w:cs="Arial"/>
          <w:color w:val="212121"/>
          <w:sz w:val="21"/>
          <w:szCs w:val="21"/>
        </w:rPr>
        <w:t>accepted).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For</w:t>
      </w:r>
      <w:r>
        <w:rPr>
          <w:rFonts w:ascii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LDS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5"/>
          <w:sz w:val="21"/>
          <w:szCs w:val="21"/>
        </w:rPr>
        <w:t>clients,</w:t>
      </w:r>
      <w:r>
        <w:rPr>
          <w:rFonts w:ascii="Arial" w:hAnsi="Arial" w:cs="Arial"/>
          <w:color w:val="212121"/>
          <w:spacing w:val="-20"/>
          <w:w w:val="1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66"/>
          <w:sz w:val="21"/>
          <w:szCs w:val="21"/>
        </w:rPr>
        <w:t>I</w:t>
      </w:r>
      <w:r>
        <w:rPr>
          <w:rFonts w:ascii="Arial" w:hAnsi="Arial" w:cs="Arial"/>
          <w:color w:val="212121"/>
          <w:spacing w:val="-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do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accept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Bishop's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 xml:space="preserve">Assistance. 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42"/>
          <w:sz w:val="21"/>
          <w:szCs w:val="21"/>
        </w:rPr>
        <w:t>I</w:t>
      </w:r>
      <w:r>
        <w:rPr>
          <w:rFonts w:ascii="Arial" w:hAnsi="Arial" w:cs="Arial"/>
          <w:color w:val="212121"/>
          <w:spacing w:val="-45"/>
          <w:w w:val="14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ask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6"/>
          <w:sz w:val="21"/>
          <w:szCs w:val="21"/>
        </w:rPr>
        <w:t xml:space="preserve">Bishop's </w:t>
      </w:r>
      <w:r>
        <w:rPr>
          <w:rFonts w:ascii="Arial" w:hAnsi="Arial" w:cs="Arial"/>
          <w:color w:val="212121"/>
          <w:w w:val="112"/>
          <w:sz w:val="21"/>
          <w:szCs w:val="21"/>
        </w:rPr>
        <w:t>Assistance</w:t>
      </w:r>
      <w:r>
        <w:rPr>
          <w:rFonts w:ascii="Arial" w:hAnsi="Arial" w:cs="Arial"/>
          <w:color w:val="212121"/>
          <w:spacing w:val="-12"/>
          <w:w w:val="1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Form</w:t>
      </w:r>
      <w:r>
        <w:rPr>
          <w:rFonts w:ascii="Arial" w:hAnsi="Arial" w:cs="Arial"/>
          <w:color w:val="212121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filled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out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your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bishop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8"/>
          <w:sz w:val="21"/>
          <w:szCs w:val="21"/>
        </w:rPr>
        <w:t>prior</w:t>
      </w:r>
      <w:r>
        <w:rPr>
          <w:rFonts w:ascii="Arial" w:hAnsi="Arial" w:cs="Arial"/>
          <w:color w:val="212121"/>
          <w:spacing w:val="-10"/>
          <w:w w:val="1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our</w:t>
      </w:r>
      <w:r>
        <w:rPr>
          <w:rFonts w:ascii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7"/>
          <w:sz w:val="21"/>
          <w:szCs w:val="21"/>
        </w:rPr>
        <w:t>first session.</w:t>
      </w:r>
    </w:p>
    <w:p w14:paraId="53DF901D" w14:textId="77777777" w:rsidR="007A04AD" w:rsidRDefault="007A04A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2A88B11" w14:textId="77777777" w:rsidR="007A04AD" w:rsidRDefault="00AA584F">
      <w:pPr>
        <w:widowControl w:val="0"/>
        <w:autoSpaceDE w:val="0"/>
        <w:autoSpaceDN w:val="0"/>
        <w:adjustRightInd w:val="0"/>
        <w:spacing w:after="0" w:line="240" w:lineRule="auto"/>
        <w:ind w:left="14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6"/>
          <w:sz w:val="21"/>
          <w:szCs w:val="21"/>
        </w:rPr>
        <w:t>client</w:t>
      </w:r>
      <w:r>
        <w:rPr>
          <w:rFonts w:ascii="Arial" w:hAnsi="Arial" w:cs="Arial"/>
          <w:color w:val="212121"/>
          <w:spacing w:val="-7"/>
          <w:w w:val="1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1"/>
          <w:sz w:val="21"/>
          <w:szCs w:val="21"/>
        </w:rPr>
        <w:t>Oregon</w:t>
      </w:r>
      <w:r>
        <w:rPr>
          <w:rFonts w:ascii="Arial" w:hAnsi="Arial" w:cs="Arial"/>
          <w:color w:val="212121"/>
          <w:spacing w:val="-24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1"/>
          <w:sz w:val="21"/>
          <w:szCs w:val="21"/>
        </w:rPr>
        <w:t>registered</w:t>
      </w:r>
      <w:r>
        <w:rPr>
          <w:rFonts w:ascii="Arial" w:hAnsi="Arial" w:cs="Arial"/>
          <w:color w:val="212121"/>
          <w:spacing w:val="-5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5"/>
          <w:sz w:val="21"/>
          <w:szCs w:val="21"/>
        </w:rPr>
        <w:t>Intern,</w:t>
      </w:r>
      <w:r>
        <w:rPr>
          <w:rFonts w:ascii="Arial" w:hAnsi="Arial" w:cs="Arial"/>
          <w:color w:val="212121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have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17"/>
          <w:sz w:val="21"/>
          <w:szCs w:val="21"/>
        </w:rPr>
        <w:t>following</w:t>
      </w:r>
      <w:r>
        <w:rPr>
          <w:rFonts w:ascii="Arial" w:hAnsi="Arial" w:cs="Arial"/>
          <w:color w:val="212121"/>
          <w:spacing w:val="-19"/>
          <w:w w:val="1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20"/>
          <w:sz w:val="21"/>
          <w:szCs w:val="21"/>
        </w:rPr>
        <w:t>rights:</w:t>
      </w:r>
    </w:p>
    <w:p w14:paraId="56EBDF8B" w14:textId="77777777" w:rsidR="007A04AD" w:rsidRDefault="00AA584F">
      <w:pPr>
        <w:widowControl w:val="0"/>
        <w:autoSpaceDE w:val="0"/>
        <w:autoSpaceDN w:val="0"/>
        <w:adjustRightInd w:val="0"/>
        <w:spacing w:before="26" w:after="0" w:line="265" w:lineRule="auto"/>
        <w:ind w:left="149" w:right="284" w:hanging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 To</w:t>
      </w:r>
      <w:r>
        <w:rPr>
          <w:rFonts w:ascii="Arial" w:hAnsi="Arial" w:cs="Arial"/>
          <w:color w:val="212121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expect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that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licensee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has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met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qualifications</w:t>
      </w:r>
      <w:r>
        <w:rPr>
          <w:rFonts w:ascii="Arial" w:hAnsi="Arial" w:cs="Arial"/>
          <w:color w:val="212121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training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experience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required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state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law</w:t>
      </w:r>
    </w:p>
    <w:p w14:paraId="31EBC591" w14:textId="77777777" w:rsidR="007A04AD" w:rsidRDefault="00AA584F">
      <w:pPr>
        <w:widowControl w:val="0"/>
        <w:autoSpaceDE w:val="0"/>
        <w:autoSpaceDN w:val="0"/>
        <w:adjustRightInd w:val="0"/>
        <w:spacing w:after="0" w:line="275" w:lineRule="auto"/>
        <w:ind w:left="144" w:right="69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*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examine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public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records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maintained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Board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have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Board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confirm </w:t>
      </w:r>
      <w:r>
        <w:rPr>
          <w:rFonts w:ascii="Arial" w:hAnsi="Arial" w:cs="Arial"/>
          <w:color w:val="212121"/>
          <w:sz w:val="21"/>
          <w:szCs w:val="21"/>
        </w:rPr>
        <w:t>credentials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licensee.</w:t>
      </w:r>
    </w:p>
    <w:p w14:paraId="3D071EFF" w14:textId="77777777" w:rsidR="007A04AD" w:rsidRDefault="00AA584F">
      <w:pPr>
        <w:widowControl w:val="0"/>
        <w:autoSpaceDE w:val="0"/>
        <w:autoSpaceDN w:val="0"/>
        <w:adjustRightInd w:val="0"/>
        <w:spacing w:after="0" w:line="228" w:lineRule="exact"/>
        <w:ind w:left="14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obtain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copy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Code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Ethics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(Oregon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Administrative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Rules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833-</w:t>
      </w:r>
      <w:r>
        <w:rPr>
          <w:rFonts w:ascii="Arial" w:hAnsi="Arial" w:cs="Arial"/>
          <w:color w:val="212121"/>
          <w:spacing w:val="-12"/>
          <w:w w:val="104"/>
          <w:sz w:val="21"/>
          <w:szCs w:val="21"/>
        </w:rPr>
        <w:t>1</w:t>
      </w:r>
      <w:r>
        <w:rPr>
          <w:rFonts w:ascii="Arial" w:hAnsi="Arial" w:cs="Arial"/>
          <w:color w:val="212121"/>
          <w:w w:val="103"/>
          <w:sz w:val="21"/>
          <w:szCs w:val="21"/>
        </w:rPr>
        <w:t>00)</w:t>
      </w:r>
    </w:p>
    <w:p w14:paraId="553CF5E0" w14:textId="77777777" w:rsidR="007A04AD" w:rsidRDefault="00AA584F">
      <w:pPr>
        <w:widowControl w:val="0"/>
        <w:autoSpaceDE w:val="0"/>
        <w:autoSpaceDN w:val="0"/>
        <w:adjustRightInd w:val="0"/>
        <w:spacing w:before="31" w:after="0" w:line="240" w:lineRule="auto"/>
        <w:ind w:left="15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*To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report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complaints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Board</w:t>
      </w:r>
    </w:p>
    <w:p w14:paraId="1EB17907" w14:textId="77777777" w:rsidR="007A04AD" w:rsidRDefault="00AA584F">
      <w:pPr>
        <w:widowControl w:val="0"/>
        <w:autoSpaceDE w:val="0"/>
        <w:autoSpaceDN w:val="0"/>
        <w:adjustRightInd w:val="0"/>
        <w:spacing w:before="16" w:after="0" w:line="240" w:lineRule="auto"/>
        <w:ind w:left="15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informed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cost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professional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services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before</w:t>
      </w:r>
      <w:r>
        <w:rPr>
          <w:rFonts w:ascii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receiving</w:t>
      </w:r>
      <w:r>
        <w:rPr>
          <w:rFonts w:ascii="Arial" w:hAnsi="Arial" w:cs="Arial"/>
          <w:color w:val="212121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>services</w:t>
      </w:r>
    </w:p>
    <w:p w14:paraId="197CD58A" w14:textId="77777777" w:rsidR="007A04AD" w:rsidRDefault="00AA584F">
      <w:pPr>
        <w:widowControl w:val="0"/>
        <w:autoSpaceDE w:val="0"/>
        <w:autoSpaceDN w:val="0"/>
        <w:adjustRightInd w:val="0"/>
        <w:spacing w:before="21" w:after="0" w:line="273" w:lineRule="auto"/>
        <w:ind w:left="153" w:right="292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assured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privacy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confidentiality</w:t>
      </w:r>
      <w:r>
        <w:rPr>
          <w:rFonts w:ascii="Arial" w:hAnsi="Arial" w:cs="Arial"/>
          <w:color w:val="212121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while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receiving</w:t>
      </w:r>
      <w:r>
        <w:rPr>
          <w:rFonts w:ascii="Arial" w:hAnsi="Arial" w:cs="Arial"/>
          <w:color w:val="212121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services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as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defined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5"/>
          <w:sz w:val="21"/>
          <w:szCs w:val="21"/>
        </w:rPr>
        <w:t xml:space="preserve">rule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law,</w:t>
      </w:r>
      <w:r>
        <w:rPr>
          <w:rFonts w:ascii="Arial" w:hAnsi="Arial" w:cs="Arial"/>
          <w:color w:val="212121"/>
          <w:spacing w:val="-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with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following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exceptions: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1)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Reporting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suspected</w:t>
      </w:r>
      <w:r>
        <w:rPr>
          <w:rFonts w:ascii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child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abuse</w:t>
      </w:r>
      <w:r>
        <w:rPr>
          <w:rFonts w:ascii="Arial" w:hAnsi="Arial" w:cs="Arial"/>
          <w:color w:val="212121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2)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Reporting </w:t>
      </w:r>
      <w:r>
        <w:rPr>
          <w:rFonts w:ascii="Arial" w:hAnsi="Arial" w:cs="Arial"/>
          <w:color w:val="212121"/>
          <w:sz w:val="21"/>
          <w:szCs w:val="21"/>
        </w:rPr>
        <w:t>imminent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danger</w:t>
      </w:r>
      <w:r>
        <w:rPr>
          <w:rFonts w:ascii="Arial" w:hAnsi="Arial" w:cs="Arial"/>
          <w:color w:val="212121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to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others</w:t>
      </w:r>
      <w:r>
        <w:rPr>
          <w:rFonts w:ascii="Arial" w:hAnsi="Arial" w:cs="Arial"/>
          <w:color w:val="212121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3)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Reporting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information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required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court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proceedings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your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insurance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company,</w:t>
      </w:r>
      <w:r>
        <w:rPr>
          <w:rFonts w:ascii="Arial" w:hAnsi="Arial" w:cs="Arial"/>
          <w:color w:val="212121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other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relevant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agencies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4)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providing</w:t>
      </w:r>
      <w:r>
        <w:rPr>
          <w:rFonts w:ascii="Arial" w:hAnsi="Arial" w:cs="Arial"/>
          <w:color w:val="212121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3"/>
          <w:sz w:val="21"/>
          <w:szCs w:val="21"/>
        </w:rPr>
        <w:t xml:space="preserve">information </w:t>
      </w:r>
      <w:r>
        <w:rPr>
          <w:rFonts w:ascii="Arial" w:hAnsi="Arial" w:cs="Arial"/>
          <w:color w:val="212121"/>
          <w:sz w:val="21"/>
          <w:szCs w:val="21"/>
        </w:rPr>
        <w:t>concerning</w:t>
      </w:r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licensee</w:t>
      </w:r>
      <w:r>
        <w:rPr>
          <w:rFonts w:ascii="Arial" w:hAnsi="Arial" w:cs="Arial"/>
          <w:color w:val="212121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case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consultation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supervision,</w:t>
      </w:r>
      <w:r>
        <w:rPr>
          <w:rFonts w:ascii="Arial" w:hAnsi="Arial" w:cs="Arial"/>
          <w:color w:val="212121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5)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Defending</w:t>
      </w:r>
      <w:r>
        <w:rPr>
          <w:rFonts w:ascii="Arial" w:hAnsi="Arial" w:cs="Arial"/>
          <w:color w:val="212121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claims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brought </w:t>
      </w:r>
      <w:r>
        <w:rPr>
          <w:rFonts w:ascii="Arial" w:hAnsi="Arial" w:cs="Arial"/>
          <w:color w:val="212121"/>
          <w:sz w:val="21"/>
          <w:szCs w:val="21"/>
        </w:rPr>
        <w:t>by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you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against</w:t>
      </w:r>
      <w:r>
        <w:rPr>
          <w:rFonts w:ascii="Arial" w:hAnsi="Arial" w:cs="Arial"/>
          <w:color w:val="212121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me</w:t>
      </w:r>
    </w:p>
    <w:p w14:paraId="6518DA5C" w14:textId="77777777" w:rsidR="007A04AD" w:rsidRDefault="00AA584F">
      <w:pPr>
        <w:widowControl w:val="0"/>
        <w:autoSpaceDE w:val="0"/>
        <w:autoSpaceDN w:val="0"/>
        <w:adjustRightInd w:val="0"/>
        <w:spacing w:after="0" w:line="230" w:lineRule="exact"/>
        <w:ind w:left="163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*To</w:t>
      </w:r>
      <w:r>
        <w:rPr>
          <w:rFonts w:ascii="Arial" w:hAnsi="Arial" w:cs="Arial"/>
          <w:color w:val="212121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free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from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discrimination</w:t>
      </w:r>
      <w:r>
        <w:rPr>
          <w:rFonts w:ascii="Arial" w:hAnsi="Arial" w:cs="Arial"/>
          <w:color w:val="212121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because</w:t>
      </w:r>
      <w:r>
        <w:rPr>
          <w:rFonts w:ascii="Arial" w:hAnsi="Arial" w:cs="Arial"/>
          <w:color w:val="212121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age,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color,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culture,</w:t>
      </w:r>
      <w:r>
        <w:rPr>
          <w:rFonts w:ascii="Arial" w:hAnsi="Arial" w:cs="Arial"/>
          <w:color w:val="212121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disability,</w:t>
      </w:r>
      <w:r>
        <w:rPr>
          <w:rFonts w:ascii="Arial" w:hAnsi="Arial" w:cs="Arial"/>
          <w:color w:val="212121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1"/>
          <w:sz w:val="21"/>
          <w:szCs w:val="21"/>
        </w:rPr>
        <w:t>ethnicity,</w:t>
      </w:r>
    </w:p>
    <w:p w14:paraId="057DE35A" w14:textId="77777777" w:rsidR="007A04AD" w:rsidRDefault="00AA584F">
      <w:pPr>
        <w:widowControl w:val="0"/>
        <w:autoSpaceDE w:val="0"/>
        <w:autoSpaceDN w:val="0"/>
        <w:adjustRightInd w:val="0"/>
        <w:spacing w:before="26" w:after="0" w:line="280" w:lineRule="auto"/>
        <w:ind w:left="163" w:right="323" w:firstLine="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national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origin,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gender,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race,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religion,</w:t>
      </w:r>
      <w:r>
        <w:rPr>
          <w:rFonts w:ascii="Arial" w:hAnsi="Arial" w:cs="Arial"/>
          <w:color w:val="212121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sexual</w:t>
      </w:r>
      <w:r>
        <w:rPr>
          <w:rFonts w:ascii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orientation,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marital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status</w:t>
      </w:r>
      <w:r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 xml:space="preserve">socioeconomic </w:t>
      </w:r>
      <w:r>
        <w:rPr>
          <w:rFonts w:ascii="Arial" w:hAnsi="Arial" w:cs="Arial"/>
          <w:color w:val="212121"/>
          <w:w w:val="103"/>
          <w:sz w:val="21"/>
          <w:szCs w:val="21"/>
        </w:rPr>
        <w:t>status.</w:t>
      </w:r>
    </w:p>
    <w:p w14:paraId="4987A4B3" w14:textId="77777777" w:rsidR="007A04AD" w:rsidRDefault="00AA584F">
      <w:pPr>
        <w:widowControl w:val="0"/>
        <w:autoSpaceDE w:val="0"/>
        <w:autoSpaceDN w:val="0"/>
        <w:adjustRightInd w:val="0"/>
        <w:spacing w:after="0" w:line="224" w:lineRule="exact"/>
        <w:ind w:left="16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w w:val="96"/>
          <w:sz w:val="21"/>
          <w:szCs w:val="21"/>
        </w:rPr>
        <w:t>You</w:t>
      </w:r>
      <w:r>
        <w:rPr>
          <w:rFonts w:ascii="Arial" w:hAnsi="Arial" w:cs="Arial"/>
          <w:color w:val="212121"/>
          <w:spacing w:val="-6"/>
          <w:w w:val="9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may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contact</w:t>
      </w:r>
      <w:r>
        <w:rPr>
          <w:rFonts w:ascii="Arial" w:hAnsi="Arial" w:cs="Arial"/>
          <w:color w:val="212121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Board</w:t>
      </w:r>
      <w:r>
        <w:rPr>
          <w:rFonts w:ascii="Arial" w:hAnsi="Arial" w:cs="Arial"/>
          <w:color w:val="212121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of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Licensed</w:t>
      </w:r>
      <w:r>
        <w:rPr>
          <w:rFonts w:ascii="Arial" w:hAnsi="Arial" w:cs="Arial"/>
          <w:color w:val="212121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Professional</w:t>
      </w:r>
      <w:r>
        <w:rPr>
          <w:rFonts w:ascii="Arial" w:hAnsi="Arial" w:cs="Arial"/>
          <w:color w:val="212121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Counselors</w:t>
      </w:r>
      <w:r>
        <w:rPr>
          <w:rFonts w:ascii="Arial" w:hAnsi="Arial" w:cs="Arial"/>
          <w:color w:val="212121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and</w:t>
      </w:r>
      <w:r>
        <w:rPr>
          <w:rFonts w:ascii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Therapists</w:t>
      </w:r>
      <w:r>
        <w:rPr>
          <w:rFonts w:ascii="Arial" w:hAnsi="Arial" w:cs="Arial"/>
          <w:color w:val="212121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at</w:t>
      </w:r>
      <w:r>
        <w:rPr>
          <w:rFonts w:ascii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5"/>
          <w:sz w:val="21"/>
          <w:szCs w:val="21"/>
        </w:rPr>
        <w:t>3218</w:t>
      </w:r>
    </w:p>
    <w:p w14:paraId="73C638EC" w14:textId="77777777" w:rsidR="007A04AD" w:rsidRDefault="00AA584F">
      <w:pPr>
        <w:widowControl w:val="0"/>
        <w:autoSpaceDE w:val="0"/>
        <w:autoSpaceDN w:val="0"/>
        <w:adjustRightInd w:val="0"/>
        <w:spacing w:before="35" w:after="0" w:line="240" w:lineRule="auto"/>
        <w:ind w:left="177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Pringle</w:t>
      </w:r>
      <w:r>
        <w:rPr>
          <w:rFonts w:ascii="Arial" w:hAnsi="Arial" w:cs="Arial"/>
          <w:color w:val="212121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Rd</w:t>
      </w:r>
      <w:r>
        <w:rPr>
          <w:rFonts w:ascii="Arial" w:hAnsi="Arial" w:cs="Arial"/>
          <w:color w:val="212121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SE,</w:t>
      </w:r>
      <w:r>
        <w:rPr>
          <w:rFonts w:ascii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#250,</w:t>
      </w:r>
      <w:r>
        <w:rPr>
          <w:rFonts w:ascii="Arial" w:hAnsi="Arial" w:cs="Arial"/>
          <w:color w:val="212121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Salem,</w:t>
      </w:r>
      <w:r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OR</w:t>
      </w:r>
      <w:r>
        <w:rPr>
          <w:rFonts w:ascii="Arial" w:hAnsi="Arial" w:cs="Arial"/>
          <w:color w:val="212121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97302-6312.</w:t>
      </w:r>
      <w:r>
        <w:rPr>
          <w:rFonts w:ascii="Arial" w:hAnsi="Arial" w:cs="Arial"/>
          <w:color w:val="212121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Telephone</w:t>
      </w:r>
      <w:r>
        <w:rPr>
          <w:rFonts w:ascii="Arial" w:hAnsi="Arial" w:cs="Arial"/>
          <w:color w:val="212121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sz w:val="21"/>
          <w:szCs w:val="21"/>
        </w:rPr>
        <w:t>(503)</w:t>
      </w:r>
      <w:r>
        <w:rPr>
          <w:rFonts w:ascii="Arial" w:hAnsi="Arial" w:cs="Arial"/>
          <w:color w:val="212121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212121"/>
          <w:w w:val="104"/>
          <w:sz w:val="21"/>
          <w:szCs w:val="21"/>
        </w:rPr>
        <w:t>378-5499</w:t>
      </w:r>
    </w:p>
    <w:p w14:paraId="1682A408" w14:textId="77777777" w:rsidR="00AA584F" w:rsidRDefault="001437A7">
      <w:pPr>
        <w:widowControl w:val="0"/>
        <w:tabs>
          <w:tab w:val="left" w:pos="5740"/>
        </w:tabs>
        <w:autoSpaceDE w:val="0"/>
        <w:autoSpaceDN w:val="0"/>
        <w:adjustRightInd w:val="0"/>
        <w:spacing w:before="21" w:after="0" w:line="479" w:lineRule="auto"/>
        <w:ind w:left="172" w:right="1898" w:firstLine="248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56F68D5" wp14:editId="1E155686">
                <wp:simplePos x="0" y="0"/>
                <wp:positionH relativeFrom="page">
                  <wp:posOffset>4665345</wp:posOffset>
                </wp:positionH>
                <wp:positionV relativeFrom="paragraph">
                  <wp:posOffset>462280</wp:posOffset>
                </wp:positionV>
                <wp:extent cx="1762125" cy="12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2700"/>
                          <a:chOff x="7347" y="728"/>
                          <a:chExt cx="2775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54" y="735"/>
                            <a:ext cx="2396" cy="20"/>
                          </a:xfrm>
                          <a:custGeom>
                            <a:avLst/>
                            <a:gdLst>
                              <a:gd name="T0" fmla="*/ 0 w 2396"/>
                              <a:gd name="T1" fmla="*/ 0 h 20"/>
                              <a:gd name="T2" fmla="*/ 2395 w 2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6" h="20">
                                <a:moveTo>
                                  <a:pt x="0" y="0"/>
                                </a:moveTo>
                                <a:lnTo>
                                  <a:pt x="2395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3535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755" y="735"/>
                            <a:ext cx="361" cy="20"/>
                          </a:xfrm>
                          <a:custGeom>
                            <a:avLst/>
                            <a:gdLst>
                              <a:gd name="T0" fmla="*/ 0 w 361"/>
                              <a:gd name="T1" fmla="*/ 0 h 20"/>
                              <a:gd name="T2" fmla="*/ 360 w 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202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77C2B" id="Group 2" o:spid="_x0000_s1026" style="position:absolute;margin-left:367.35pt;margin-top:36.4pt;width:138.75pt;height:1pt;z-index:-251658240;mso-position-horizontal-relative:page" coordorigin="7347,728" coordsize="27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" o:allowincell="f">
                <v:shape id="Freeform 3" o:spid="_x0000_s1027" style="position:absolute;left:7354;top:735;width:2396;height:20;visibility:visible;mso-wrap-style:square;v-text-anchor:top" coordsize="2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" path="m,l2395,e" filled="f" strokecolor="#353535" strokeweight=".23336mm">
                  <v:path arrowok="t" o:connecttype="custom" o:connectlocs="0,0;2395,0" o:connectangles="0,0"/>
                </v:shape>
                <v:shape id="Freeform 4" o:spid="_x0000_s1028" style="position:absolute;left:9755;top:735;width:361;height:20;visibility:visible;mso-wrap-style:square;v-text-anchor:top" coordsize="3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" path="m,l360,e" filled="f" strokecolor="#202020" strokeweight=".23336mm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A584F">
        <w:rPr>
          <w:rFonts w:ascii="Arial" w:hAnsi="Arial" w:cs="Arial"/>
          <w:color w:val="212121"/>
          <w:sz w:val="21"/>
          <w:szCs w:val="21"/>
        </w:rPr>
        <w:t xml:space="preserve">Email: </w:t>
      </w:r>
      <w:r w:rsidR="00AA584F">
        <w:rPr>
          <w:rFonts w:ascii="Arial" w:hAnsi="Arial" w:cs="Arial"/>
          <w:color w:val="212121"/>
          <w:spacing w:val="4"/>
          <w:sz w:val="21"/>
          <w:szCs w:val="21"/>
        </w:rPr>
        <w:t xml:space="preserve"> </w:t>
      </w:r>
      <w:hyperlink r:id="rId6" w:history="1">
        <w:r w:rsidR="00AA584F">
          <w:rPr>
            <w:rFonts w:ascii="Arial" w:hAnsi="Arial" w:cs="Arial"/>
            <w:color w:val="212121"/>
            <w:sz w:val="21"/>
            <w:szCs w:val="21"/>
          </w:rPr>
          <w:t xml:space="preserve">lpct.board@state.or.us  </w:t>
        </w:r>
        <w:r w:rsidR="00AA584F">
          <w:rPr>
            <w:rFonts w:ascii="Arial" w:hAnsi="Arial" w:cs="Arial"/>
            <w:color w:val="212121"/>
            <w:spacing w:val="42"/>
            <w:sz w:val="21"/>
            <w:szCs w:val="21"/>
          </w:rPr>
          <w:t xml:space="preserve"> </w:t>
        </w:r>
      </w:hyperlink>
      <w:r w:rsidR="00AA584F">
        <w:rPr>
          <w:rFonts w:ascii="Arial" w:hAnsi="Arial" w:cs="Arial"/>
          <w:color w:val="212121"/>
          <w:sz w:val="21"/>
          <w:szCs w:val="21"/>
        </w:rPr>
        <w:t xml:space="preserve">Website: </w:t>
      </w:r>
      <w:r w:rsidR="00AA584F">
        <w:rPr>
          <w:rFonts w:ascii="Arial" w:hAnsi="Arial" w:cs="Arial"/>
          <w:color w:val="212121"/>
          <w:spacing w:val="5"/>
          <w:sz w:val="21"/>
          <w:szCs w:val="21"/>
        </w:rPr>
        <w:t xml:space="preserve"> </w:t>
      </w:r>
      <w:hyperlink r:id="rId7" w:history="1">
        <w:r w:rsidR="00AA584F">
          <w:rPr>
            <w:rFonts w:ascii="Arial" w:hAnsi="Arial" w:cs="Arial"/>
            <w:color w:val="212121"/>
            <w:w w:val="102"/>
            <w:sz w:val="21"/>
            <w:szCs w:val="21"/>
          </w:rPr>
          <w:t xml:space="preserve">www.oregon.gov/OBLPCT </w:t>
        </w:r>
      </w:hyperlink>
      <w:r w:rsidR="00AA584F">
        <w:rPr>
          <w:rFonts w:ascii="Arial" w:hAnsi="Arial" w:cs="Arial"/>
          <w:color w:val="212121"/>
          <w:w w:val="114"/>
          <w:sz w:val="21"/>
          <w:szCs w:val="21"/>
        </w:rPr>
        <w:t>Sign</w:t>
      </w:r>
      <w:r w:rsidR="00AA584F">
        <w:rPr>
          <w:rFonts w:ascii="Arial" w:hAnsi="Arial" w:cs="Arial"/>
          <w:color w:val="212121"/>
          <w:spacing w:val="-27"/>
          <w:w w:val="114"/>
          <w:sz w:val="21"/>
          <w:szCs w:val="21"/>
        </w:rPr>
        <w:t>:</w:t>
      </w:r>
      <w:r w:rsidR="00AA584F">
        <w:rPr>
          <w:rFonts w:ascii="Arial" w:hAnsi="Arial" w:cs="Arial"/>
          <w:color w:val="212121"/>
          <w:w w:val="99"/>
          <w:sz w:val="21"/>
          <w:szCs w:val="21"/>
          <w:u w:val="single" w:color="0B0B0B"/>
        </w:rPr>
        <w:t xml:space="preserve"> </w:t>
      </w:r>
      <w:r w:rsidR="00AA584F">
        <w:rPr>
          <w:rFonts w:ascii="Arial" w:hAnsi="Arial" w:cs="Arial"/>
          <w:color w:val="212121"/>
          <w:sz w:val="21"/>
          <w:szCs w:val="21"/>
          <w:u w:val="single" w:color="0B0B0B"/>
        </w:rPr>
        <w:tab/>
      </w:r>
    </w:p>
    <w:sectPr w:rsidR="00AA584F">
      <w:type w:val="continuous"/>
      <w:pgSz w:w="12240" w:h="15840"/>
      <w:pgMar w:top="1260" w:right="172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A7"/>
    <w:rsid w:val="001437A7"/>
    <w:rsid w:val="007A04AD"/>
    <w:rsid w:val="00AA584F"/>
    <w:rsid w:val="00E97BF8"/>
    <w:rsid w:val="00F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0D1A8"/>
  <w14:defaultImageDpi w14:val="0"/>
  <w15:docId w15:val="{F4937E95-E2E4-440D-B49F-78E77C6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egon.gov/OBLP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ct.board@state.or.us" TargetMode="External"/><Relationship Id="rId5" Type="http://schemas.openxmlformats.org/officeDocument/2006/relationships/hyperlink" Target="mailto:lara@adaptmedfor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</dc:creator>
  <cp:keywords/>
  <dc:description/>
  <cp:lastModifiedBy>Joshua Vernon Tanner</cp:lastModifiedBy>
  <cp:revision>2</cp:revision>
  <dcterms:created xsi:type="dcterms:W3CDTF">2019-01-16T00:10:00Z</dcterms:created>
  <dcterms:modified xsi:type="dcterms:W3CDTF">2019-01-16T00:10:00Z</dcterms:modified>
</cp:coreProperties>
</file>